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55E7" w14:textId="02370BA9" w:rsidR="00A324AF" w:rsidRPr="00A324AF" w:rsidRDefault="00A324AF" w:rsidP="00A324AF">
      <w:pPr>
        <w:rPr>
          <w:b/>
          <w:bCs/>
        </w:rPr>
      </w:pPr>
      <w:r>
        <w:rPr>
          <w:b/>
          <w:bCs/>
        </w:rPr>
        <w:t>W</w:t>
      </w:r>
      <w:r w:rsidRPr="00A324AF">
        <w:rPr>
          <w:b/>
          <w:bCs/>
        </w:rPr>
        <w:t>aarom staat er op parfum geen ingrediëntenlijst</w:t>
      </w:r>
    </w:p>
    <w:p w14:paraId="7D5F6148" w14:textId="77777777" w:rsidR="00A324AF" w:rsidRPr="00A324AF" w:rsidRDefault="00A324AF" w:rsidP="00A324AF">
      <w:r w:rsidRPr="00A324AF">
        <w:t>Er staat geen volledige ingrediëntenlijst op parfum omdat de exacte formule een </w:t>
      </w:r>
      <w:hyperlink r:id="rId5" w:history="1">
        <w:r w:rsidRPr="00A324AF">
          <w:rPr>
            <w:rStyle w:val="Hyperlink"/>
            <w:b/>
            <w:bCs/>
          </w:rPr>
          <w:t>handelsgeheim</w:t>
        </w:r>
      </w:hyperlink>
      <w:r w:rsidRPr="00A324AF">
        <w:t> is, beschermd om namaak tegen te gaan en de unieke geur te behouden, waardoor fabrikanten vaak het woord 'Parfum' gebruiken als verzamelnaam voor soms wel duizenden stoffen. Wel moeten 26 bekende </w:t>
      </w:r>
      <w:r w:rsidRPr="00A324AF">
        <w:rPr>
          <w:b/>
          <w:bCs/>
        </w:rPr>
        <w:t>allergene geurstoffen</w:t>
      </w:r>
      <w:r w:rsidRPr="00A324AF">
        <w:t xml:space="preserve"> (zoals </w:t>
      </w:r>
      <w:proofErr w:type="spellStart"/>
      <w:r w:rsidRPr="00A324AF">
        <w:t>Limonene</w:t>
      </w:r>
      <w:proofErr w:type="spellEnd"/>
      <w:r w:rsidRPr="00A324AF">
        <w:t xml:space="preserve"> en </w:t>
      </w:r>
      <w:proofErr w:type="spellStart"/>
      <w:r w:rsidRPr="00A324AF">
        <w:t>Linalool</w:t>
      </w:r>
      <w:proofErr w:type="spellEnd"/>
      <w:r w:rsidRPr="00A324AF">
        <w:t>) apart vermeld worden als ze boven een bepaalde drempelwaarde zitten, ondanks de verzamelnaam 'Parfum'. </w:t>
      </w:r>
    </w:p>
    <w:p w14:paraId="4F240F27" w14:textId="77777777" w:rsidR="00A324AF" w:rsidRPr="00A324AF" w:rsidRDefault="00A324AF" w:rsidP="00A324AF">
      <w:r w:rsidRPr="00A324AF">
        <w:rPr>
          <w:b/>
          <w:bCs/>
        </w:rPr>
        <w:t>Waarom de volledige lijst ontbreekt:</w:t>
      </w:r>
    </w:p>
    <w:p w14:paraId="356618B8" w14:textId="77777777" w:rsidR="00A324AF" w:rsidRPr="00A324AF" w:rsidRDefault="00A324AF" w:rsidP="00A324AF">
      <w:pPr>
        <w:numPr>
          <w:ilvl w:val="0"/>
          <w:numId w:val="1"/>
        </w:numPr>
      </w:pPr>
      <w:r w:rsidRPr="00A324AF">
        <w:rPr>
          <w:b/>
          <w:bCs/>
        </w:rPr>
        <w:t>Handelsgeheim:</w:t>
      </w:r>
      <w:r w:rsidRPr="00A324AF">
        <w:t> De specifieke samenstelling is een waardevol geheim van het merk om concurrentie voor te blijven.</w:t>
      </w:r>
    </w:p>
    <w:p w14:paraId="28CF249C" w14:textId="77777777" w:rsidR="00A324AF" w:rsidRPr="00A324AF" w:rsidRDefault="00A324AF" w:rsidP="00A324AF">
      <w:pPr>
        <w:numPr>
          <w:ilvl w:val="0"/>
          <w:numId w:val="1"/>
        </w:numPr>
      </w:pPr>
      <w:r w:rsidRPr="00A324AF">
        <w:rPr>
          <w:b/>
          <w:bCs/>
        </w:rPr>
        <w:t>Complexiteit:</w:t>
      </w:r>
      <w:r w:rsidRPr="00A324AF">
        <w:t> Een parfum kan uit honderden synthetische en natuurlijke componenten bestaan, wat een zeer lange lijst zou opleveren. </w:t>
      </w:r>
    </w:p>
    <w:p w14:paraId="2DBC3F60" w14:textId="77777777" w:rsidR="00A324AF" w:rsidRPr="00A324AF" w:rsidRDefault="00A324AF" w:rsidP="00A324AF">
      <w:r w:rsidRPr="00A324AF">
        <w:rPr>
          <w:b/>
          <w:bCs/>
        </w:rPr>
        <w:t>Wat je wel ziet:</w:t>
      </w:r>
    </w:p>
    <w:p w14:paraId="29D82363" w14:textId="77777777" w:rsidR="00A324AF" w:rsidRPr="00A324AF" w:rsidRDefault="00A324AF" w:rsidP="00A324AF">
      <w:pPr>
        <w:numPr>
          <w:ilvl w:val="0"/>
          <w:numId w:val="2"/>
        </w:numPr>
      </w:pPr>
      <w:r w:rsidRPr="00A324AF">
        <w:rPr>
          <w:b/>
          <w:bCs/>
        </w:rPr>
        <w:t>"Parfum" (</w:t>
      </w:r>
      <w:proofErr w:type="spellStart"/>
      <w:r w:rsidRPr="00A324AF">
        <w:rPr>
          <w:b/>
          <w:bCs/>
        </w:rPr>
        <w:t>Fragrance</w:t>
      </w:r>
      <w:proofErr w:type="spellEnd"/>
      <w:r w:rsidRPr="00A324AF">
        <w:rPr>
          <w:b/>
          <w:bCs/>
        </w:rPr>
        <w:t>):</w:t>
      </w:r>
      <w:r w:rsidRPr="00A324AF">
        <w:t xml:space="preserve"> Dit is de verzamelnaam voor de unieke </w:t>
      </w:r>
      <w:proofErr w:type="spellStart"/>
      <w:r w:rsidRPr="00A324AF">
        <w:t>geurmix</w:t>
      </w:r>
      <w:proofErr w:type="spellEnd"/>
      <w:r w:rsidRPr="00A324AF">
        <w:t>.</w:t>
      </w:r>
    </w:p>
    <w:p w14:paraId="63D25AD0" w14:textId="77777777" w:rsidR="00A324AF" w:rsidRPr="00A324AF" w:rsidRDefault="00A324AF" w:rsidP="00A324AF">
      <w:pPr>
        <w:numPr>
          <w:ilvl w:val="0"/>
          <w:numId w:val="2"/>
        </w:numPr>
      </w:pPr>
      <w:r w:rsidRPr="00A324AF">
        <w:rPr>
          <w:b/>
          <w:bCs/>
        </w:rPr>
        <w:t>Allergenen:</w:t>
      </w:r>
      <w:r w:rsidRPr="00A324AF">
        <w:t xml:space="preserve"> Bepaalde geurstoffen die vaak allergische reacties veroorzaken (zoals </w:t>
      </w:r>
      <w:proofErr w:type="spellStart"/>
      <w:r w:rsidRPr="00A324AF">
        <w:t>Linalool</w:t>
      </w:r>
      <w:proofErr w:type="spellEnd"/>
      <w:r w:rsidRPr="00A324AF">
        <w:t xml:space="preserve">, </w:t>
      </w:r>
      <w:proofErr w:type="spellStart"/>
      <w:r w:rsidRPr="00A324AF">
        <w:t>Limonene</w:t>
      </w:r>
      <w:proofErr w:type="spellEnd"/>
      <w:r w:rsidRPr="00A324AF">
        <w:t>) moeten worden vermeld om consumenten te informeren, ook al staan ze onder de noemer 'Parfum'. </w:t>
      </w:r>
    </w:p>
    <w:p w14:paraId="61063060" w14:textId="77777777" w:rsidR="00A324AF" w:rsidRDefault="00A324AF" w:rsidP="00A324AF"/>
    <w:p w14:paraId="0F910B06" w14:textId="77777777" w:rsidR="00A324AF" w:rsidRDefault="00A324AF" w:rsidP="00A324AF"/>
    <w:p w14:paraId="79373AE5" w14:textId="77777777" w:rsidR="00A324AF" w:rsidRPr="00A324AF" w:rsidRDefault="00A324AF" w:rsidP="00A324AF"/>
    <w:p w14:paraId="793347D2" w14:textId="77777777" w:rsidR="00A324AF" w:rsidRPr="00A324AF" w:rsidRDefault="00A324AF" w:rsidP="00A324AF">
      <w:r w:rsidRPr="00A324AF">
        <w:t>Op parfumverpakkingen staat wel degelijk een ingrediëntenlijst, maar </w:t>
      </w:r>
    </w:p>
    <w:p w14:paraId="3F573960" w14:textId="77777777" w:rsidR="00A324AF" w:rsidRPr="00A324AF" w:rsidRDefault="00A324AF" w:rsidP="00A324AF">
      <w:proofErr w:type="gramStart"/>
      <w:r w:rsidRPr="00A324AF">
        <w:t>de</w:t>
      </w:r>
      <w:proofErr w:type="gramEnd"/>
      <w:r w:rsidRPr="00A324AF">
        <w:t> </w:t>
      </w:r>
      <w:r w:rsidRPr="00A324AF">
        <w:rPr>
          <w:b/>
          <w:bCs/>
        </w:rPr>
        <w:t>specifieke samenstelling van de geur zelf wordt vaak gegroepeerd vermeld onder de term "parfum" of "</w:t>
      </w:r>
      <w:proofErr w:type="spellStart"/>
      <w:r w:rsidRPr="00A324AF">
        <w:rPr>
          <w:b/>
          <w:bCs/>
        </w:rPr>
        <w:t>fragrance</w:t>
      </w:r>
      <w:proofErr w:type="spellEnd"/>
      <w:r w:rsidRPr="00A324AF">
        <w:rPr>
          <w:b/>
          <w:bCs/>
        </w:rPr>
        <w:t>"</w:t>
      </w:r>
      <w:r w:rsidRPr="00A324AF">
        <w:t> om het </w:t>
      </w:r>
      <w:r w:rsidRPr="00A324AF">
        <w:rPr>
          <w:b/>
          <w:bCs/>
        </w:rPr>
        <w:t>handelsgeheim</w:t>
      </w:r>
      <w:r w:rsidRPr="00A324AF">
        <w:t> te beschermen. </w:t>
      </w:r>
    </w:p>
    <w:p w14:paraId="1040FBE8" w14:textId="77777777" w:rsidR="00A324AF" w:rsidRPr="00A324AF" w:rsidRDefault="00A324AF" w:rsidP="00A324AF">
      <w:pPr>
        <w:rPr>
          <w:b/>
          <w:bCs/>
        </w:rPr>
      </w:pPr>
      <w:r w:rsidRPr="00A324AF">
        <w:rPr>
          <w:b/>
          <w:bCs/>
        </w:rPr>
        <w:t>Wettelijke Vereisten</w:t>
      </w:r>
    </w:p>
    <w:p w14:paraId="280CB991" w14:textId="77777777" w:rsidR="00A324AF" w:rsidRPr="00A324AF" w:rsidRDefault="00A324AF" w:rsidP="00A324AF">
      <w:r w:rsidRPr="00A324AF">
        <w:t>Volgens de EU-cosmeticaverordening (EG) nr. 1223/2009 moeten alle cosmetische producten, inclusief parfums, een ingrediëntenlijst (INCI-lijst) op de verpakking vermelden. Deze lijst moet de ingrediënten in aflopende volgorde van gewicht op het moment van toevoeging weergeven. </w:t>
      </w:r>
    </w:p>
    <w:p w14:paraId="0B37B1B1" w14:textId="77777777" w:rsidR="00A324AF" w:rsidRPr="00A324AF" w:rsidRDefault="00A324AF" w:rsidP="00A324AF">
      <w:pPr>
        <w:rPr>
          <w:b/>
          <w:bCs/>
        </w:rPr>
      </w:pPr>
      <w:r w:rsidRPr="00A324AF">
        <w:rPr>
          <w:b/>
          <w:bCs/>
        </w:rPr>
        <w:t>De Term "Parfum" of "</w:t>
      </w:r>
      <w:proofErr w:type="spellStart"/>
      <w:r w:rsidRPr="00A324AF">
        <w:rPr>
          <w:b/>
          <w:bCs/>
        </w:rPr>
        <w:t>Fragrance</w:t>
      </w:r>
      <w:proofErr w:type="spellEnd"/>
      <w:r w:rsidRPr="00A324AF">
        <w:rPr>
          <w:b/>
          <w:bCs/>
        </w:rPr>
        <w:t>"</w:t>
      </w:r>
    </w:p>
    <w:p w14:paraId="72A887BF" w14:textId="77777777" w:rsidR="00A324AF" w:rsidRPr="00A324AF" w:rsidRDefault="00A324AF" w:rsidP="00A324AF">
      <w:r w:rsidRPr="00A324AF">
        <w:t>De wetgeving staat toe dat de precieze, vaak complexe, mix van geurchemicaliën die samen de unieke geur creëren, wordt aangeduid met het generieke woord "</w:t>
      </w:r>
      <w:r w:rsidRPr="00A324AF">
        <w:rPr>
          <w:b/>
          <w:bCs/>
        </w:rPr>
        <w:t>parfum</w:t>
      </w:r>
      <w:r w:rsidRPr="00A324AF">
        <w:t>" (of "</w:t>
      </w:r>
      <w:proofErr w:type="spellStart"/>
      <w:r w:rsidRPr="00A324AF">
        <w:t>fragrance</w:t>
      </w:r>
      <w:proofErr w:type="spellEnd"/>
      <w:r w:rsidRPr="00A324AF">
        <w:t>"). Dit stelt fabrikanten in staat hun unieke formules te beschermen tegen concurrenten, vergelijkbaar met een handelsgeheim. </w:t>
      </w:r>
    </w:p>
    <w:p w14:paraId="466CB049" w14:textId="77777777" w:rsidR="00A324AF" w:rsidRPr="00A324AF" w:rsidRDefault="00A324AF" w:rsidP="00A324AF">
      <w:pPr>
        <w:rPr>
          <w:b/>
          <w:bCs/>
        </w:rPr>
      </w:pPr>
      <w:r w:rsidRPr="00A324AF">
        <w:rPr>
          <w:b/>
          <w:bCs/>
        </w:rPr>
        <w:lastRenderedPageBreak/>
        <w:t>Verplichte Allergenenvermelding</w:t>
      </w:r>
    </w:p>
    <w:p w14:paraId="52B3AAC6" w14:textId="77777777" w:rsidR="00A324AF" w:rsidRPr="00A324AF" w:rsidRDefault="00A324AF" w:rsidP="00A324AF">
      <w:r w:rsidRPr="00A324AF">
        <w:t>Om consumentenveiligheid te waarborgen, vereist de EU-regelgeving wel dat </w:t>
      </w:r>
      <w:r w:rsidRPr="00A324AF">
        <w:rPr>
          <w:b/>
          <w:bCs/>
        </w:rPr>
        <w:t>26 specifieke geurstoffen waarvan bekend is dat ze allergische reacties kunnen veroorzaken, individueel worden vermeld</w:t>
      </w:r>
      <w:r w:rsidRPr="00A324AF">
        <w:t> in de ingrediëntenlijst als ze boven een bepaalde drempel aanwezig zijn. Dit stelt mensen met een bekende parfumallergie in staat om producten te vermijden die deze specifieke stoffen bevatten. </w:t>
      </w:r>
    </w:p>
    <w:p w14:paraId="51AB47FE" w14:textId="77777777" w:rsidR="00A324AF" w:rsidRPr="00A324AF" w:rsidRDefault="00A324AF" w:rsidP="00A324AF">
      <w:r w:rsidRPr="00A324AF">
        <w:t>AI-reacties kunnen fouten bevatten. </w:t>
      </w:r>
      <w:hyperlink r:id="rId6" w:history="1">
        <w:r w:rsidRPr="00A324AF">
          <w:rPr>
            <w:rStyle w:val="Hyperlink"/>
          </w:rPr>
          <w:t>Meer informatie</w:t>
        </w:r>
      </w:hyperlink>
    </w:p>
    <w:p w14:paraId="102C19FD" w14:textId="620D50CE" w:rsidR="004422C8" w:rsidRDefault="004422C8" w:rsidP="00A324AF"/>
    <w:p w14:paraId="42F24C2B" w14:textId="77777777" w:rsidR="00A324AF" w:rsidRDefault="00A324AF" w:rsidP="00A324AF"/>
    <w:p w14:paraId="5C42CF98" w14:textId="77777777" w:rsidR="00A324AF" w:rsidRPr="00A324AF" w:rsidRDefault="00A324AF" w:rsidP="00A324AF">
      <w:r w:rsidRPr="00A324AF">
        <w:t>Een </w:t>
      </w:r>
      <w:r w:rsidRPr="00A324AF">
        <w:rPr>
          <w:b/>
          <w:bCs/>
        </w:rPr>
        <w:t>INCI-lijst</w:t>
      </w:r>
      <w:r w:rsidRPr="00A324AF">
        <w:t> is de verplichte, internationaal gestandaardiseerde lijst van ingrediënten op cosmetica (</w:t>
      </w:r>
      <w:hyperlink r:id="rId7" w:history="1">
        <w:r w:rsidRPr="00A324AF">
          <w:rPr>
            <w:rStyle w:val="Hyperlink"/>
          </w:rPr>
          <w:t xml:space="preserve">International </w:t>
        </w:r>
        <w:proofErr w:type="spellStart"/>
        <w:r w:rsidRPr="00A324AF">
          <w:rPr>
            <w:rStyle w:val="Hyperlink"/>
          </w:rPr>
          <w:t>Nomenclature</w:t>
        </w:r>
        <w:proofErr w:type="spellEnd"/>
        <w:r w:rsidRPr="00A324AF">
          <w:rPr>
            <w:rStyle w:val="Hyperlink"/>
          </w:rPr>
          <w:t xml:space="preserve"> of </w:t>
        </w:r>
        <w:proofErr w:type="spellStart"/>
        <w:r w:rsidRPr="00A324AF">
          <w:rPr>
            <w:rStyle w:val="Hyperlink"/>
          </w:rPr>
          <w:t>Cosmetic</w:t>
        </w:r>
        <w:proofErr w:type="spellEnd"/>
        <w:r w:rsidRPr="00A324AF">
          <w:rPr>
            <w:rStyle w:val="Hyperlink"/>
          </w:rPr>
          <w:t xml:space="preserve"> </w:t>
        </w:r>
        <w:proofErr w:type="spellStart"/>
        <w:r w:rsidRPr="00A324AF">
          <w:rPr>
            <w:rStyle w:val="Hyperlink"/>
          </w:rPr>
          <w:t>Ingredients</w:t>
        </w:r>
        <w:proofErr w:type="spellEnd"/>
      </w:hyperlink>
      <w:r w:rsidRPr="00A324AF">
        <w:t>), waarbij de ingrediënten staan gerangschikt van hoogste naar laagste concentratie, om consumenten duidelijkheid te geven over de samenstelling. De lijst helpt je bewuster te kiezen door de officiële, soms chemische, namen te gebruiken, en toont welke stoffen het meest aanwezig zijn in het product (vooral de eerste paar) en welke slechts in kleine hoeveelheden. </w:t>
      </w:r>
    </w:p>
    <w:p w14:paraId="0A22DC01" w14:textId="77777777" w:rsidR="00A324AF" w:rsidRPr="00A324AF" w:rsidRDefault="00A324AF" w:rsidP="00A324AF">
      <w:r w:rsidRPr="00A324AF">
        <w:rPr>
          <w:b/>
          <w:bCs/>
        </w:rPr>
        <w:t>Wat is het doel van een INCI-lijst?</w:t>
      </w:r>
    </w:p>
    <w:p w14:paraId="765EC769" w14:textId="77777777" w:rsidR="00A324AF" w:rsidRPr="00A324AF" w:rsidRDefault="00A324AF" w:rsidP="00A324AF">
      <w:pPr>
        <w:numPr>
          <w:ilvl w:val="0"/>
          <w:numId w:val="3"/>
        </w:numPr>
      </w:pPr>
      <w:hyperlink r:id="rId8" w:history="1">
        <w:r w:rsidRPr="00A324AF">
          <w:rPr>
            <w:rStyle w:val="Hyperlink"/>
            <w:b/>
            <w:bCs/>
          </w:rPr>
          <w:t>Transparantie</w:t>
        </w:r>
      </w:hyperlink>
      <w:r w:rsidRPr="00A324AF">
        <w:t>: Geeft een volledige en eerlijke weergave van wat er in een product zit.</w:t>
      </w:r>
    </w:p>
    <w:p w14:paraId="2D14F810" w14:textId="77777777" w:rsidR="00A324AF" w:rsidRPr="00A324AF" w:rsidRDefault="00A324AF" w:rsidP="00A324AF">
      <w:pPr>
        <w:numPr>
          <w:ilvl w:val="0"/>
          <w:numId w:val="3"/>
        </w:numPr>
      </w:pPr>
      <w:hyperlink r:id="rId9" w:history="1">
        <w:r w:rsidRPr="00A324AF">
          <w:rPr>
            <w:rStyle w:val="Hyperlink"/>
            <w:b/>
            <w:bCs/>
          </w:rPr>
          <w:t>Duidelijkheid</w:t>
        </w:r>
      </w:hyperlink>
      <w:r w:rsidRPr="00A324AF">
        <w:t>: Zorgt voor één universele naam per ingrediënt, ongeacht de taal of handelsnaam (bv. '</w:t>
      </w:r>
      <w:proofErr w:type="spellStart"/>
      <w:r w:rsidRPr="00A324AF">
        <w:t>Tocopherol</w:t>
      </w:r>
      <w:proofErr w:type="spellEnd"/>
      <w:r w:rsidRPr="00A324AF">
        <w:t>' is vitamine E).</w:t>
      </w:r>
    </w:p>
    <w:p w14:paraId="187D4D77" w14:textId="77777777" w:rsidR="00A324AF" w:rsidRPr="00A324AF" w:rsidRDefault="00A324AF" w:rsidP="00A324AF">
      <w:pPr>
        <w:numPr>
          <w:ilvl w:val="0"/>
          <w:numId w:val="3"/>
        </w:numPr>
      </w:pPr>
      <w:hyperlink r:id="rId10" w:history="1">
        <w:r w:rsidRPr="00A324AF">
          <w:rPr>
            <w:rStyle w:val="Hyperlink"/>
            <w:b/>
            <w:bCs/>
          </w:rPr>
          <w:t>Veiligheid</w:t>
        </w:r>
      </w:hyperlink>
      <w:r w:rsidRPr="00A324AF">
        <w:t>: Helpt mensen met allergieën om schadelijke stoffen te vermijden. </w:t>
      </w:r>
    </w:p>
    <w:p w14:paraId="1A1184EE" w14:textId="77777777" w:rsidR="00A324AF" w:rsidRPr="00A324AF" w:rsidRDefault="00A324AF" w:rsidP="00A324AF">
      <w:r w:rsidRPr="00A324AF">
        <w:rPr>
          <w:b/>
          <w:bCs/>
        </w:rPr>
        <w:t>Hoe lees je een INCI-lijst?</w:t>
      </w:r>
    </w:p>
    <w:p w14:paraId="2D2568DE" w14:textId="77777777" w:rsidR="00A324AF" w:rsidRPr="00A324AF" w:rsidRDefault="00A324AF" w:rsidP="00A324AF">
      <w:pPr>
        <w:numPr>
          <w:ilvl w:val="0"/>
          <w:numId w:val="4"/>
        </w:numPr>
      </w:pPr>
      <w:r w:rsidRPr="00A324AF">
        <w:rPr>
          <w:b/>
          <w:bCs/>
        </w:rPr>
        <w:t>Volgorde</w:t>
      </w:r>
      <w:r w:rsidRPr="00A324AF">
        <w:t>: Ingrediënten staan in volgorde van concentratie; de eerste is het meest aanwezig, de laatste het minst (onder 1% mogen ze door elkaar staan).</w:t>
      </w:r>
    </w:p>
    <w:p w14:paraId="0F34CE4A" w14:textId="77777777" w:rsidR="00A324AF" w:rsidRPr="00A324AF" w:rsidRDefault="00A324AF" w:rsidP="00A324AF">
      <w:pPr>
        <w:numPr>
          <w:ilvl w:val="0"/>
          <w:numId w:val="4"/>
        </w:numPr>
      </w:pPr>
      <w:r w:rsidRPr="00A324AF">
        <w:rPr>
          <w:b/>
          <w:bCs/>
        </w:rPr>
        <w:t>Herkenbare namen</w:t>
      </w:r>
      <w:r w:rsidRPr="00A324AF">
        <w:t>: Let op herkenbare termen zoals 'Aqua' (water), '</w:t>
      </w:r>
      <w:proofErr w:type="spellStart"/>
      <w:r w:rsidRPr="00A324AF">
        <w:t>Glycerin</w:t>
      </w:r>
      <w:proofErr w:type="spellEnd"/>
      <w:r w:rsidRPr="00A324AF">
        <w:t>', of 'Parfum/</w:t>
      </w:r>
      <w:proofErr w:type="spellStart"/>
      <w:r w:rsidRPr="00A324AF">
        <w:t>Fragrance</w:t>
      </w:r>
      <w:proofErr w:type="spellEnd"/>
      <w:r w:rsidRPr="00A324AF">
        <w:t>' (voor geur).</w:t>
      </w:r>
    </w:p>
    <w:p w14:paraId="77DAA4DA" w14:textId="77777777" w:rsidR="00A324AF" w:rsidRPr="00A324AF" w:rsidRDefault="00A324AF" w:rsidP="00A324AF">
      <w:pPr>
        <w:numPr>
          <w:ilvl w:val="0"/>
          <w:numId w:val="4"/>
        </w:numPr>
      </w:pPr>
      <w:r w:rsidRPr="00A324AF">
        <w:rPr>
          <w:b/>
          <w:bCs/>
        </w:rPr>
        <w:t>Specifieke aanduidingen</w:t>
      </w:r>
      <w:r w:rsidRPr="00A324AF">
        <w:t xml:space="preserve">: 'Alcohol </w:t>
      </w:r>
      <w:proofErr w:type="spellStart"/>
      <w:r w:rsidRPr="00A324AF">
        <w:t>Denat</w:t>
      </w:r>
      <w:proofErr w:type="spellEnd"/>
      <w:r w:rsidRPr="00A324AF">
        <w:t>.' wijst op uitdrogende alcohol, '-</w:t>
      </w:r>
      <w:proofErr w:type="spellStart"/>
      <w:r w:rsidRPr="00A324AF">
        <w:t>cone</w:t>
      </w:r>
      <w:proofErr w:type="spellEnd"/>
      <w:r w:rsidRPr="00A324AF">
        <w:t>' of '-</w:t>
      </w:r>
      <w:proofErr w:type="spellStart"/>
      <w:r w:rsidRPr="00A324AF">
        <w:t>xane</w:t>
      </w:r>
      <w:proofErr w:type="spellEnd"/>
      <w:r w:rsidRPr="00A324AF">
        <w:t>' wijst op siliconen.</w:t>
      </w:r>
    </w:p>
    <w:p w14:paraId="19F33356" w14:textId="77777777" w:rsidR="00A324AF" w:rsidRPr="00A324AF" w:rsidRDefault="00A324AF" w:rsidP="00A324AF">
      <w:pPr>
        <w:numPr>
          <w:ilvl w:val="0"/>
          <w:numId w:val="4"/>
        </w:numPr>
      </w:pPr>
      <w:r w:rsidRPr="00A324AF">
        <w:rPr>
          <w:b/>
          <w:bCs/>
        </w:rPr>
        <w:t>Vermijden</w:t>
      </w:r>
      <w:r w:rsidRPr="00A324AF">
        <w:t>: Zoek naar termen die je wilt vermijden; stoffen onderaan de lijst zijn minder aanwezig. </w:t>
      </w:r>
    </w:p>
    <w:p w14:paraId="73E473D0" w14:textId="77777777" w:rsidR="00A324AF" w:rsidRDefault="00A324AF" w:rsidP="00A324AF"/>
    <w:p w14:paraId="7C13E400" w14:textId="77777777" w:rsidR="00A324AF" w:rsidRDefault="00A324AF" w:rsidP="00A324AF"/>
    <w:p w14:paraId="11F69521" w14:textId="77777777" w:rsidR="00A324AF" w:rsidRPr="00A324AF" w:rsidRDefault="00A324AF" w:rsidP="00A324AF"/>
    <w:sectPr w:rsidR="00A324AF" w:rsidRPr="00A32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1671"/>
    <w:multiLevelType w:val="multilevel"/>
    <w:tmpl w:val="68C0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126A6"/>
    <w:multiLevelType w:val="multilevel"/>
    <w:tmpl w:val="BA2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32B46"/>
    <w:multiLevelType w:val="multilevel"/>
    <w:tmpl w:val="956A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B6D98"/>
    <w:multiLevelType w:val="multilevel"/>
    <w:tmpl w:val="5B9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554854">
    <w:abstractNumId w:val="1"/>
  </w:num>
  <w:num w:numId="2" w16cid:durableId="1534611148">
    <w:abstractNumId w:val="2"/>
  </w:num>
  <w:num w:numId="3" w16cid:durableId="851262861">
    <w:abstractNumId w:val="3"/>
  </w:num>
  <w:num w:numId="4" w16cid:durableId="114754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AF"/>
    <w:rsid w:val="004422C8"/>
    <w:rsid w:val="006079AC"/>
    <w:rsid w:val="00A324AF"/>
    <w:rsid w:val="00B22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6977"/>
  <w15:chartTrackingRefBased/>
  <w15:docId w15:val="{8CB49B62-9F23-4CC7-AC01-5D2F16A2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2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24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4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4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4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4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4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4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4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24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24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4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4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4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4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4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4AF"/>
    <w:rPr>
      <w:rFonts w:eastAsiaTheme="majorEastAsia" w:cstheme="majorBidi"/>
      <w:color w:val="272727" w:themeColor="text1" w:themeTint="D8"/>
    </w:rPr>
  </w:style>
  <w:style w:type="paragraph" w:styleId="Titel">
    <w:name w:val="Title"/>
    <w:basedOn w:val="Standaard"/>
    <w:next w:val="Standaard"/>
    <w:link w:val="TitelChar"/>
    <w:uiPriority w:val="10"/>
    <w:qFormat/>
    <w:rsid w:val="00A32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4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4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4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4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4AF"/>
    <w:rPr>
      <w:i/>
      <w:iCs/>
      <w:color w:val="404040" w:themeColor="text1" w:themeTint="BF"/>
    </w:rPr>
  </w:style>
  <w:style w:type="paragraph" w:styleId="Lijstalinea">
    <w:name w:val="List Paragraph"/>
    <w:basedOn w:val="Standaard"/>
    <w:uiPriority w:val="34"/>
    <w:qFormat/>
    <w:rsid w:val="00A324AF"/>
    <w:pPr>
      <w:ind w:left="720"/>
      <w:contextualSpacing/>
    </w:pPr>
  </w:style>
  <w:style w:type="character" w:styleId="Intensievebenadrukking">
    <w:name w:val="Intense Emphasis"/>
    <w:basedOn w:val="Standaardalinea-lettertype"/>
    <w:uiPriority w:val="21"/>
    <w:qFormat/>
    <w:rsid w:val="00A324AF"/>
    <w:rPr>
      <w:i/>
      <w:iCs/>
      <w:color w:val="0F4761" w:themeColor="accent1" w:themeShade="BF"/>
    </w:rPr>
  </w:style>
  <w:style w:type="paragraph" w:styleId="Duidelijkcitaat">
    <w:name w:val="Intense Quote"/>
    <w:basedOn w:val="Standaard"/>
    <w:next w:val="Standaard"/>
    <w:link w:val="DuidelijkcitaatChar"/>
    <w:uiPriority w:val="30"/>
    <w:qFormat/>
    <w:rsid w:val="00A32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4AF"/>
    <w:rPr>
      <w:i/>
      <w:iCs/>
      <w:color w:val="0F4761" w:themeColor="accent1" w:themeShade="BF"/>
    </w:rPr>
  </w:style>
  <w:style w:type="character" w:styleId="Intensieveverwijzing">
    <w:name w:val="Intense Reference"/>
    <w:basedOn w:val="Standaardalinea-lettertype"/>
    <w:uiPriority w:val="32"/>
    <w:qFormat/>
    <w:rsid w:val="00A324AF"/>
    <w:rPr>
      <w:b/>
      <w:bCs/>
      <w:smallCaps/>
      <w:color w:val="0F4761" w:themeColor="accent1" w:themeShade="BF"/>
      <w:spacing w:val="5"/>
    </w:rPr>
  </w:style>
  <w:style w:type="character" w:styleId="Hyperlink">
    <w:name w:val="Hyperlink"/>
    <w:basedOn w:val="Standaardalinea-lettertype"/>
    <w:uiPriority w:val="99"/>
    <w:unhideWhenUsed/>
    <w:rsid w:val="00A324AF"/>
    <w:rPr>
      <w:color w:val="467886" w:themeColor="hyperlink"/>
      <w:u w:val="single"/>
    </w:rPr>
  </w:style>
  <w:style w:type="character" w:styleId="Onopgelostemelding">
    <w:name w:val="Unresolved Mention"/>
    <w:basedOn w:val="Standaardalinea-lettertype"/>
    <w:uiPriority w:val="99"/>
    <w:semiHidden/>
    <w:unhideWhenUsed/>
    <w:rsid w:val="00A32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ransparantie&amp;sca_esv=bfc79b9b44160e7b&amp;rlz=1C1GCEA_enNL1183NL1183&amp;ei=_cRkaZDKHLGki-gPr7CguQs&amp;ved=2ahUKEwj9263q3oWSAxXh9QIHHTMrJOQQgK4QegYIAQgAEAs&amp;uact=5&amp;oq=inci-lijst&amp;gs_lp=Egxnd3Mtd2l6LXNlcnAiCmluY2ktbGlqc3QyBRAAGIAEMgQQABgeMgQQABgeMggQABiiBBiJBUiKGlAAWLQXcAB4AJABAJgBW6ABqgWqAQIxMLgBA8gBAPgBAZgCCqAC0AXCAg4QABiABBixAxiDARiKBcICERAuGIAEGLEDGNEDGIMBGMcBwgIOEC4YgAQYsQMYgwEYigXCAg4QLhiABBjHARiOBRivAcICCxAAGIAEGLEDGIMBwgIIEAAYgAQYsQPCAg4QLhiABBixAxjRAxjHAcICChAAGIAEGEMYigXCAhAQABiABBixAxhDGIMBGIoFwgINEAAYgAQYsQMYQxiKBcICCBAuGIAEGLEDwgILEAAYgAQYsQMYigXCAggQABiABBiiBJgDAOIDBRIBMSBAkgcCMTCgB6Y3sgcCMTC4B9AFwgcFMC42LjTIBxyACAA&amp;sclient=gws-wiz-serp" TargetMode="External"/><Relationship Id="rId3" Type="http://schemas.openxmlformats.org/officeDocument/2006/relationships/settings" Target="settings.xml"/><Relationship Id="rId7" Type="http://schemas.openxmlformats.org/officeDocument/2006/relationships/hyperlink" Target="https://www.google.com/search?q=International+Nomenclature+of+Cosmetic+Ingredients&amp;sca_esv=bfc79b9b44160e7b&amp;rlz=1C1GCEA_enNL1183NL1183&amp;ei=_cRkaZDKHLGki-gPr7CguQs&amp;ved=2ahUKEwj9263q3oWSAxXh9QIHHTMrJOQQgK4QegYIAQgAEAQ&amp;uact=5&amp;oq=inci-lijst&amp;gs_lp=Egxnd3Mtd2l6LXNlcnAiCmluY2ktbGlqc3QyBRAAGIAEMgQQABgeMgQQABgeMggQABiiBBiJBUiKGlAAWLQXcAB4AJABAJgBW6ABqgWqAQIxMLgBA8gBAPgBAZgCCqAC0AXCAg4QABiABBixAxiDARiKBcICERAuGIAEGLEDGNEDGIMBGMcBwgIOEC4YgAQYsQMYgwEYigXCAg4QLhiABBjHARiOBRivAcICCxAAGIAEGLEDGIMBwgIIEAAYgAQYsQPCAg4QLhiABBixAxjRAxjHAcICChAAGIAEGEMYigXCAhAQABiABBixAxhDGIMBGIoFwgINEAAYgAQYsQMYQxiKBcICCBAuGIAEGLEDwgILEAAYgAQYsQMYigXCAggQABiABBiiBJgDAOIDBRIBMSBAkgcCMTCgB6Y3sgcCMTC4B9AFwgcFMC42LjTIBxyACAA&amp;sclient=gws-wiz-se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websearch?p=aimode" TargetMode="External"/><Relationship Id="rId11" Type="http://schemas.openxmlformats.org/officeDocument/2006/relationships/fontTable" Target="fontTable.xml"/><Relationship Id="rId5" Type="http://schemas.openxmlformats.org/officeDocument/2006/relationships/hyperlink" Target="https://www.google.com/search?q=handelsgeheim&amp;rlz=1C1GCEA_enNL1183NL1183&amp;oq=waarom+staat+er+op+parfum+geen+ingeredientenlijst&amp;gs_lcrp=EgZjaHJvbWUyBggAEEUYOTIJCAEQIRgKGKAB0gEJMjM0NzFqMGo3qAIAsAIA&amp;sourceid=chrome&amp;ie=UTF-8&amp;mstk=AUtExfC0KEuMzBAFcy-GL0Ph1GuB9kkAYFYP5mvmYpG5Q7YCDASklssFJVyhLt94a06iUTwYbDHv26i_OJUmqgugKNWJxaaAVbiR2RfXG7Ea53L1YqxoAMrBsLcikj8ILMldY9Y&amp;csui=3&amp;ved=2ahUKEwjC5N323YWSAxWm0AIHHXCwIgUQgK4QegQIARAC" TargetMode="External"/><Relationship Id="rId10" Type="http://schemas.openxmlformats.org/officeDocument/2006/relationships/hyperlink" Target="https://www.google.com/search?q=Veiligheid&amp;sca_esv=bfc79b9b44160e7b&amp;rlz=1C1GCEA_enNL1183NL1183&amp;ei=_cRkaZDKHLGki-gPr7CguQs&amp;ved=2ahUKEwj9263q3oWSAxXh9QIHHTMrJOQQgK4QegYIAQgAEA8&amp;uact=5&amp;oq=inci-lijst&amp;gs_lp=Egxnd3Mtd2l6LXNlcnAiCmluY2ktbGlqc3QyBRAAGIAEMgQQABgeMgQQABgeMggQABiiBBiJBUiKGlAAWLQXcAB4AJABAJgBW6ABqgWqAQIxMLgBA8gBAPgBAZgCCqAC0AXCAg4QABiABBixAxiDARiKBcICERAuGIAEGLEDGNEDGIMBGMcBwgIOEC4YgAQYsQMYgwEYigXCAg4QLhiABBjHARiOBRivAcICCxAAGIAEGLEDGIMBwgIIEAAYgAQYsQPCAg4QLhiABBixAxjRAxjHAcICChAAGIAEGEMYigXCAhAQABiABBixAxhDGIMBGIoFwgINEAAYgAQYsQMYQxiKBcICCBAuGIAEGLEDwgILEAAYgAQYsQMYigXCAggQABiABBiiBJgDAOIDBRIBMSBAkgcCMTCgB6Y3sgcCMTC4B9AFwgcFMC42LjTIBxyACAA&amp;sclient=gws-wiz-serp" TargetMode="External"/><Relationship Id="rId4" Type="http://schemas.openxmlformats.org/officeDocument/2006/relationships/webSettings" Target="webSettings.xml"/><Relationship Id="rId9" Type="http://schemas.openxmlformats.org/officeDocument/2006/relationships/hyperlink" Target="https://www.google.com/search?q=Duidelijkheid&amp;sca_esv=bfc79b9b44160e7b&amp;rlz=1C1GCEA_enNL1183NL1183&amp;ei=_cRkaZDKHLGki-gPr7CguQs&amp;ved=2ahUKEwj9263q3oWSAxXh9QIHHTMrJOQQgK4QegYIAQgAEA0&amp;uact=5&amp;oq=inci-lijst&amp;gs_lp=Egxnd3Mtd2l6LXNlcnAiCmluY2ktbGlqc3QyBRAAGIAEMgQQABgeMgQQABgeMggQABiiBBiJBUiKGlAAWLQXcAB4AJABAJgBW6ABqgWqAQIxMLgBA8gBAPgBAZgCCqAC0AXCAg4QABiABBixAxiDARiKBcICERAuGIAEGLEDGNEDGIMBGMcBwgIOEC4YgAQYsQMYgwEYigXCAg4QLhiABBjHARiOBRivAcICCxAAGIAEGLEDGIMBwgIIEAAYgAQYsQPCAg4QLhiABBixAxjRAxjHAcICChAAGIAEGEMYigXCAhAQABiABBixAxhDGIMBGIoFwgINEAAYgAQYsQMYQxiKBcICCBAuGIAEGLEDwgILEAAYgAQYsQMYigXCAggQABiABBiiBJgDAOIDBRIBMSBAkgcCMTCgB6Y3sgcCMTC4B9AFwgcFMC42LjTIBxyACAA&amp;sclient=gws-wiz-s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1084</Words>
  <Characters>5963</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Droog</dc:creator>
  <cp:keywords/>
  <dc:description/>
  <cp:lastModifiedBy>Simone Droog</cp:lastModifiedBy>
  <cp:revision>1</cp:revision>
  <dcterms:created xsi:type="dcterms:W3CDTF">2026-01-12T09:56:00Z</dcterms:created>
  <dcterms:modified xsi:type="dcterms:W3CDTF">2026-01-12T10:07:00Z</dcterms:modified>
</cp:coreProperties>
</file>